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EB2" w:rsidRDefault="00C47EB2">
      <w:pPr>
        <w:pStyle w:val="BodyText"/>
        <w:spacing w:before="3"/>
        <w:jc w:val="left"/>
        <w:rPr>
          <w:sz w:val="2"/>
        </w:rPr>
      </w:pPr>
    </w:p>
    <w:tbl>
      <w:tblPr>
        <w:tblW w:w="0" w:type="auto"/>
        <w:tblInd w:w="253" w:type="dxa"/>
        <w:tblLayout w:type="fixed"/>
        <w:tblCellMar>
          <w:left w:w="0" w:type="dxa"/>
          <w:right w:w="0" w:type="dxa"/>
        </w:tblCellMar>
        <w:tblLook w:val="01E0" w:firstRow="1" w:lastRow="1" w:firstColumn="1" w:lastColumn="1" w:noHBand="0" w:noVBand="0"/>
      </w:tblPr>
      <w:tblGrid>
        <w:gridCol w:w="3155"/>
        <w:gridCol w:w="5692"/>
      </w:tblGrid>
      <w:tr w:rsidR="00C47EB2">
        <w:trPr>
          <w:trHeight w:val="1136"/>
        </w:trPr>
        <w:tc>
          <w:tcPr>
            <w:tcW w:w="3155" w:type="dxa"/>
          </w:tcPr>
          <w:p w:rsidR="00C47EB2" w:rsidRDefault="0031199C">
            <w:pPr>
              <w:pStyle w:val="TableParagraph"/>
              <w:spacing w:before="2"/>
              <w:ind w:left="0" w:right="235"/>
              <w:jc w:val="center"/>
              <w:rPr>
                <w:b/>
                <w:sz w:val="26"/>
              </w:rPr>
            </w:pPr>
            <w:r>
              <w:rPr>
                <w:b/>
                <w:spacing w:val="-2"/>
                <w:sz w:val="26"/>
              </w:rPr>
              <w:t>ỦY</w:t>
            </w:r>
            <w:r>
              <w:rPr>
                <w:b/>
                <w:spacing w:val="-17"/>
                <w:sz w:val="26"/>
              </w:rPr>
              <w:t xml:space="preserve"> </w:t>
            </w:r>
            <w:r>
              <w:rPr>
                <w:b/>
                <w:spacing w:val="-2"/>
                <w:sz w:val="26"/>
              </w:rPr>
              <w:t>BAN</w:t>
            </w:r>
            <w:r>
              <w:rPr>
                <w:b/>
                <w:spacing w:val="-15"/>
                <w:sz w:val="26"/>
              </w:rPr>
              <w:t xml:space="preserve"> </w:t>
            </w:r>
            <w:r>
              <w:rPr>
                <w:b/>
                <w:spacing w:val="-2"/>
                <w:sz w:val="26"/>
              </w:rPr>
              <w:t>NHÂN</w:t>
            </w:r>
            <w:r>
              <w:rPr>
                <w:b/>
                <w:spacing w:val="-14"/>
                <w:sz w:val="26"/>
              </w:rPr>
              <w:t xml:space="preserve"> </w:t>
            </w:r>
            <w:r>
              <w:rPr>
                <w:b/>
                <w:spacing w:val="-2"/>
                <w:sz w:val="26"/>
              </w:rPr>
              <w:t xml:space="preserve">DÂN </w:t>
            </w:r>
            <w:r>
              <w:rPr>
                <w:b/>
                <w:sz w:val="26"/>
              </w:rPr>
              <w:t>T</w:t>
            </w:r>
            <w:r>
              <w:rPr>
                <w:b/>
                <w:sz w:val="26"/>
                <w:u w:val="single"/>
              </w:rPr>
              <w:t>ỈNH GIA LA</w:t>
            </w:r>
            <w:r>
              <w:rPr>
                <w:b/>
                <w:sz w:val="26"/>
              </w:rPr>
              <w:t>I</w:t>
            </w:r>
          </w:p>
          <w:p w:rsidR="00C47EB2" w:rsidRDefault="00850839">
            <w:pPr>
              <w:pStyle w:val="TableParagraph"/>
              <w:tabs>
                <w:tab w:val="left" w:pos="993"/>
              </w:tabs>
              <w:spacing w:before="192"/>
              <w:ind w:left="0" w:right="227"/>
              <w:jc w:val="center"/>
              <w:rPr>
                <w:sz w:val="26"/>
              </w:rPr>
            </w:pPr>
            <w:r>
              <w:rPr>
                <w:spacing w:val="-5"/>
                <w:sz w:val="26"/>
              </w:rPr>
              <w:t>Số</w:t>
            </w:r>
            <w:r>
              <w:rPr>
                <w:spacing w:val="-5"/>
                <w:sz w:val="26"/>
                <w:lang w:val="en-US"/>
              </w:rPr>
              <w:t>: 30</w:t>
            </w:r>
            <w:r w:rsidR="0031199C">
              <w:rPr>
                <w:spacing w:val="-5"/>
                <w:sz w:val="26"/>
              </w:rPr>
              <w:t>/2024/QĐ-</w:t>
            </w:r>
            <w:r w:rsidR="0031199C">
              <w:rPr>
                <w:spacing w:val="-4"/>
                <w:sz w:val="26"/>
              </w:rPr>
              <w:t>UBND</w:t>
            </w:r>
          </w:p>
        </w:tc>
        <w:tc>
          <w:tcPr>
            <w:tcW w:w="5692" w:type="dxa"/>
          </w:tcPr>
          <w:p w:rsidR="00C47EB2" w:rsidRDefault="0031199C">
            <w:pPr>
              <w:pStyle w:val="TableParagraph"/>
              <w:spacing w:line="286" w:lineRule="exact"/>
              <w:ind w:left="229"/>
              <w:jc w:val="center"/>
              <w:rPr>
                <w:b/>
                <w:sz w:val="26"/>
              </w:rPr>
            </w:pPr>
            <w:r>
              <w:rPr>
                <w:b/>
                <w:sz w:val="26"/>
              </w:rPr>
              <w:t>CỘNG</w:t>
            </w:r>
            <w:r>
              <w:rPr>
                <w:b/>
                <w:spacing w:val="-14"/>
                <w:sz w:val="26"/>
              </w:rPr>
              <w:t xml:space="preserve"> </w:t>
            </w:r>
            <w:r>
              <w:rPr>
                <w:b/>
                <w:sz w:val="26"/>
              </w:rPr>
              <w:t>HÒA</w:t>
            </w:r>
            <w:r>
              <w:rPr>
                <w:b/>
                <w:spacing w:val="-14"/>
                <w:sz w:val="26"/>
              </w:rPr>
              <w:t xml:space="preserve"> </w:t>
            </w:r>
            <w:r>
              <w:rPr>
                <w:b/>
                <w:sz w:val="26"/>
              </w:rPr>
              <w:t>XÃ</w:t>
            </w:r>
            <w:r>
              <w:rPr>
                <w:b/>
                <w:spacing w:val="-12"/>
                <w:sz w:val="26"/>
              </w:rPr>
              <w:t xml:space="preserve"> </w:t>
            </w:r>
            <w:r>
              <w:rPr>
                <w:b/>
                <w:sz w:val="26"/>
              </w:rPr>
              <w:t>HỘI</w:t>
            </w:r>
            <w:r>
              <w:rPr>
                <w:b/>
                <w:spacing w:val="-10"/>
                <w:sz w:val="26"/>
              </w:rPr>
              <w:t xml:space="preserve"> </w:t>
            </w:r>
            <w:r>
              <w:rPr>
                <w:b/>
                <w:sz w:val="26"/>
              </w:rPr>
              <w:t>CHỦ</w:t>
            </w:r>
            <w:r>
              <w:rPr>
                <w:b/>
                <w:spacing w:val="-11"/>
                <w:sz w:val="26"/>
              </w:rPr>
              <w:t xml:space="preserve"> </w:t>
            </w:r>
            <w:r>
              <w:rPr>
                <w:b/>
                <w:sz w:val="26"/>
              </w:rPr>
              <w:t>NGHĨA</w:t>
            </w:r>
            <w:r>
              <w:rPr>
                <w:b/>
                <w:spacing w:val="-13"/>
                <w:sz w:val="26"/>
              </w:rPr>
              <w:t xml:space="preserve"> </w:t>
            </w:r>
            <w:r>
              <w:rPr>
                <w:b/>
                <w:sz w:val="26"/>
              </w:rPr>
              <w:t>VIỆT</w:t>
            </w:r>
            <w:r>
              <w:rPr>
                <w:b/>
                <w:spacing w:val="-11"/>
                <w:sz w:val="26"/>
              </w:rPr>
              <w:t xml:space="preserve"> </w:t>
            </w:r>
            <w:r>
              <w:rPr>
                <w:b/>
                <w:spacing w:val="-5"/>
                <w:sz w:val="26"/>
              </w:rPr>
              <w:t>NAM</w:t>
            </w:r>
          </w:p>
          <w:p w:rsidR="00C47EB2" w:rsidRDefault="0031199C">
            <w:pPr>
              <w:pStyle w:val="TableParagraph"/>
              <w:spacing w:after="36" w:line="320" w:lineRule="exact"/>
              <w:ind w:left="239"/>
              <w:jc w:val="center"/>
              <w:rPr>
                <w:b/>
                <w:sz w:val="28"/>
              </w:rPr>
            </w:pPr>
            <w:r>
              <w:rPr>
                <w:b/>
                <w:sz w:val="28"/>
              </w:rPr>
              <w:t>Độc</w:t>
            </w:r>
            <w:r>
              <w:rPr>
                <w:b/>
                <w:spacing w:val="-5"/>
                <w:sz w:val="28"/>
              </w:rPr>
              <w:t xml:space="preserve"> </w:t>
            </w:r>
            <w:r>
              <w:rPr>
                <w:b/>
                <w:sz w:val="28"/>
              </w:rPr>
              <w:t>lập</w:t>
            </w:r>
            <w:r>
              <w:rPr>
                <w:b/>
                <w:spacing w:val="-5"/>
                <w:sz w:val="28"/>
              </w:rPr>
              <w:t xml:space="preserve"> </w:t>
            </w:r>
            <w:r>
              <w:rPr>
                <w:b/>
                <w:sz w:val="28"/>
              </w:rPr>
              <w:t>-</w:t>
            </w:r>
            <w:r>
              <w:rPr>
                <w:b/>
                <w:spacing w:val="-5"/>
                <w:sz w:val="28"/>
              </w:rPr>
              <w:t xml:space="preserve"> </w:t>
            </w:r>
            <w:r>
              <w:rPr>
                <w:b/>
                <w:sz w:val="28"/>
              </w:rPr>
              <w:t>Tự</w:t>
            </w:r>
            <w:r>
              <w:rPr>
                <w:b/>
                <w:spacing w:val="-5"/>
                <w:sz w:val="28"/>
              </w:rPr>
              <w:t xml:space="preserve"> </w:t>
            </w:r>
            <w:r>
              <w:rPr>
                <w:b/>
                <w:sz w:val="28"/>
              </w:rPr>
              <w:t>do</w:t>
            </w:r>
            <w:r>
              <w:rPr>
                <w:b/>
                <w:spacing w:val="-4"/>
                <w:sz w:val="28"/>
              </w:rPr>
              <w:t xml:space="preserve"> </w:t>
            </w:r>
            <w:r>
              <w:rPr>
                <w:b/>
                <w:sz w:val="28"/>
              </w:rPr>
              <w:t>-</w:t>
            </w:r>
            <w:r>
              <w:rPr>
                <w:b/>
                <w:spacing w:val="-5"/>
                <w:sz w:val="28"/>
              </w:rPr>
              <w:t xml:space="preserve"> </w:t>
            </w:r>
            <w:r>
              <w:rPr>
                <w:b/>
                <w:sz w:val="28"/>
              </w:rPr>
              <w:t>Hạnh</w:t>
            </w:r>
            <w:r>
              <w:rPr>
                <w:b/>
                <w:spacing w:val="-5"/>
                <w:sz w:val="28"/>
              </w:rPr>
              <w:t xml:space="preserve"> </w:t>
            </w:r>
            <w:r>
              <w:rPr>
                <w:b/>
                <w:spacing w:val="-4"/>
                <w:sz w:val="28"/>
              </w:rPr>
              <w:t>phúc</w:t>
            </w:r>
          </w:p>
          <w:p w:rsidR="00C47EB2" w:rsidRDefault="0031199C">
            <w:pPr>
              <w:pStyle w:val="TableParagraph"/>
              <w:spacing w:line="20" w:lineRule="exact"/>
              <w:ind w:left="1282"/>
              <w:rPr>
                <w:sz w:val="2"/>
              </w:rPr>
            </w:pPr>
            <w:r>
              <w:rPr>
                <w:noProof/>
                <w:sz w:val="2"/>
                <w:lang w:val="en-US"/>
              </w:rPr>
              <mc:AlternateContent>
                <mc:Choice Requires="wpg">
                  <w:drawing>
                    <wp:inline distT="0" distB="0" distL="0" distR="0">
                      <wp:extent cx="214312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3125" cy="9525"/>
                                <a:chOff x="0" y="0"/>
                                <a:chExt cx="2143125" cy="9525"/>
                              </a:xfrm>
                            </wpg:grpSpPr>
                            <wps:wsp>
                              <wps:cNvPr id="2" name="Graphic 2"/>
                              <wps:cNvSpPr/>
                              <wps:spPr>
                                <a:xfrm>
                                  <a:off x="0" y="4762"/>
                                  <a:ext cx="2143125" cy="1270"/>
                                </a:xfrm>
                                <a:custGeom>
                                  <a:avLst/>
                                  <a:gdLst/>
                                  <a:ahLst/>
                                  <a:cxnLst/>
                                  <a:rect l="l" t="t" r="r" b="b"/>
                                  <a:pathLst>
                                    <a:path w="2143125">
                                      <a:moveTo>
                                        <a:pt x="0" y="0"/>
                                      </a:moveTo>
                                      <a:lnTo>
                                        <a:pt x="21431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82588C" id="Group 1" o:spid="_x0000_s1026" style="width:168.75pt;height:.75pt;mso-position-horizontal-relative:char;mso-position-vertical-relative:line" coordsize="214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">
                      <v:shape id="Graphic 2" o:spid="_x0000_s1027" style="position:absolute;top:47;width:21431;height:13;visibility:visible;mso-wrap-style:square;v-text-anchor:top" coordsize="2143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" path="m,l2143125,e" filled="f">
                        <v:path arrowok="t"/>
                      </v:shape>
                      <w10:anchorlock/>
                    </v:group>
                  </w:pict>
                </mc:Fallback>
              </mc:AlternateContent>
            </w:r>
          </w:p>
          <w:p w:rsidR="00C47EB2" w:rsidRDefault="0031199C" w:rsidP="009B7371">
            <w:pPr>
              <w:pStyle w:val="TableParagraph"/>
              <w:tabs>
                <w:tab w:val="left" w:pos="2352"/>
              </w:tabs>
              <w:spacing w:before="153" w:line="302" w:lineRule="exact"/>
              <w:ind w:left="245"/>
              <w:jc w:val="center"/>
              <w:rPr>
                <w:i/>
                <w:sz w:val="28"/>
              </w:rPr>
            </w:pPr>
            <w:r>
              <w:rPr>
                <w:i/>
                <w:sz w:val="28"/>
              </w:rPr>
              <w:t>Gia</w:t>
            </w:r>
            <w:r>
              <w:rPr>
                <w:i/>
                <w:spacing w:val="-4"/>
                <w:sz w:val="28"/>
              </w:rPr>
              <w:t xml:space="preserve"> </w:t>
            </w:r>
            <w:r>
              <w:rPr>
                <w:i/>
                <w:sz w:val="28"/>
              </w:rPr>
              <w:t>Lai,</w:t>
            </w:r>
            <w:r>
              <w:rPr>
                <w:i/>
                <w:spacing w:val="-8"/>
                <w:sz w:val="28"/>
              </w:rPr>
              <w:t xml:space="preserve"> </w:t>
            </w:r>
            <w:r>
              <w:rPr>
                <w:i/>
                <w:spacing w:val="-4"/>
                <w:sz w:val="28"/>
              </w:rPr>
              <w:t>ngày</w:t>
            </w:r>
            <w:r w:rsidR="00850839">
              <w:rPr>
                <w:i/>
                <w:sz w:val="28"/>
              </w:rPr>
              <w:t xml:space="preserve"> </w:t>
            </w:r>
            <w:r w:rsidR="00850839">
              <w:rPr>
                <w:i/>
                <w:sz w:val="28"/>
                <w:lang w:val="en-US"/>
              </w:rPr>
              <w:t xml:space="preserve"> </w:t>
            </w:r>
            <w:r w:rsidR="00850839">
              <w:rPr>
                <w:i/>
                <w:sz w:val="28"/>
              </w:rPr>
              <w:t xml:space="preserve">02 </w:t>
            </w:r>
            <w:r w:rsidR="00850839">
              <w:rPr>
                <w:i/>
                <w:sz w:val="28"/>
                <w:lang w:val="en-US"/>
              </w:rPr>
              <w:t xml:space="preserve"> </w:t>
            </w:r>
            <w:r>
              <w:rPr>
                <w:i/>
                <w:sz w:val="28"/>
              </w:rPr>
              <w:t>tháng</w:t>
            </w:r>
            <w:r>
              <w:rPr>
                <w:i/>
                <w:spacing w:val="-3"/>
                <w:sz w:val="28"/>
              </w:rPr>
              <w:t xml:space="preserve"> </w:t>
            </w:r>
            <w:r w:rsidR="00850839">
              <w:rPr>
                <w:i/>
                <w:sz w:val="28"/>
                <w:lang w:val="en-US"/>
              </w:rPr>
              <w:t xml:space="preserve"> 7</w:t>
            </w:r>
            <w:r>
              <w:rPr>
                <w:i/>
                <w:spacing w:val="60"/>
                <w:sz w:val="28"/>
              </w:rPr>
              <w:t xml:space="preserve"> </w:t>
            </w:r>
            <w:r>
              <w:rPr>
                <w:i/>
                <w:sz w:val="28"/>
              </w:rPr>
              <w:t>năm</w:t>
            </w:r>
            <w:r>
              <w:rPr>
                <w:i/>
                <w:spacing w:val="-5"/>
                <w:sz w:val="28"/>
              </w:rPr>
              <w:t xml:space="preserve"> </w:t>
            </w:r>
            <w:r>
              <w:rPr>
                <w:i/>
                <w:spacing w:val="-4"/>
                <w:sz w:val="28"/>
              </w:rPr>
              <w:t>2024</w:t>
            </w:r>
          </w:p>
        </w:tc>
      </w:tr>
    </w:tbl>
    <w:p w:rsidR="00C47EB2" w:rsidRDefault="00C47EB2">
      <w:pPr>
        <w:pStyle w:val="BodyText"/>
        <w:spacing w:before="288"/>
        <w:jc w:val="left"/>
      </w:pPr>
    </w:p>
    <w:p w:rsidR="00C47EB2" w:rsidRDefault="0031199C">
      <w:pPr>
        <w:pStyle w:val="Heading1"/>
        <w:ind w:left="5"/>
      </w:pPr>
      <w:r>
        <w:t>QUYẾT</w:t>
      </w:r>
      <w:r>
        <w:rPr>
          <w:spacing w:val="-13"/>
        </w:rPr>
        <w:t xml:space="preserve"> </w:t>
      </w:r>
      <w:r>
        <w:rPr>
          <w:spacing w:val="-4"/>
        </w:rPr>
        <w:t>ĐỊNH</w:t>
      </w:r>
    </w:p>
    <w:p w:rsidR="00C47EB2" w:rsidRDefault="00850839">
      <w:pPr>
        <w:spacing w:before="122"/>
        <w:ind w:right="14"/>
        <w:jc w:val="center"/>
        <w:rPr>
          <w:b/>
          <w:sz w:val="28"/>
        </w:rPr>
      </w:pPr>
      <w:bookmarkStart w:id="0" w:name="_GoBack"/>
      <w:r>
        <w:rPr>
          <w:noProof/>
          <w:lang w:val="en-US"/>
        </w:rPr>
        <mc:AlternateContent>
          <mc:Choice Requires="wps">
            <w:drawing>
              <wp:anchor distT="0" distB="0" distL="0" distR="0" simplePos="0" relativeHeight="487588352" behindDoc="1" locked="0" layoutInCell="1" allowOverlap="1" wp14:anchorId="766146F9" wp14:editId="0CECA27D">
                <wp:simplePos x="0" y="0"/>
                <wp:positionH relativeFrom="page">
                  <wp:posOffset>3219450</wp:posOffset>
                </wp:positionH>
                <wp:positionV relativeFrom="paragraph">
                  <wp:posOffset>360680</wp:posOffset>
                </wp:positionV>
                <wp:extent cx="15144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1270"/>
                        </a:xfrm>
                        <a:custGeom>
                          <a:avLst/>
                          <a:gdLst/>
                          <a:ahLst/>
                          <a:cxnLst/>
                          <a:rect l="l" t="t" r="r" b="b"/>
                          <a:pathLst>
                            <a:path w="1514475">
                              <a:moveTo>
                                <a:pt x="0" y="0"/>
                              </a:moveTo>
                              <a:lnTo>
                                <a:pt x="15144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53E66F" id="Graphic 3" o:spid="_x0000_s1026" style="position:absolute;margin-left:253.5pt;margin-top:28.4pt;width:119.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514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" path="m,l1514475,e" filled="f">
                <v:path arrowok="t"/>
                <w10:wrap type="topAndBottom" anchorx="page"/>
              </v:shape>
            </w:pict>
          </mc:Fallback>
        </mc:AlternateContent>
      </w:r>
      <w:r w:rsidR="0031199C">
        <w:rPr>
          <w:b/>
          <w:sz w:val="28"/>
        </w:rPr>
        <w:t>Bãi</w:t>
      </w:r>
      <w:r w:rsidR="0031199C">
        <w:rPr>
          <w:b/>
          <w:spacing w:val="-5"/>
          <w:sz w:val="28"/>
        </w:rPr>
        <w:t xml:space="preserve"> </w:t>
      </w:r>
      <w:r w:rsidR="0031199C">
        <w:rPr>
          <w:b/>
          <w:sz w:val="28"/>
        </w:rPr>
        <w:t>bỏ</w:t>
      </w:r>
      <w:r w:rsidR="0031199C">
        <w:rPr>
          <w:b/>
          <w:spacing w:val="-2"/>
          <w:sz w:val="28"/>
        </w:rPr>
        <w:t xml:space="preserve"> </w:t>
      </w:r>
      <w:r w:rsidR="0031199C">
        <w:rPr>
          <w:b/>
          <w:sz w:val="28"/>
        </w:rPr>
        <w:t>các</w:t>
      </w:r>
      <w:r w:rsidR="0031199C">
        <w:rPr>
          <w:b/>
          <w:spacing w:val="-4"/>
          <w:sz w:val="28"/>
        </w:rPr>
        <w:t xml:space="preserve"> </w:t>
      </w:r>
      <w:r w:rsidR="009B7371">
        <w:rPr>
          <w:b/>
          <w:sz w:val="28"/>
          <w:lang w:val="en-US"/>
        </w:rPr>
        <w:t>Q</w:t>
      </w:r>
      <w:r w:rsidR="0031199C">
        <w:rPr>
          <w:b/>
          <w:sz w:val="28"/>
        </w:rPr>
        <w:t>uyết</w:t>
      </w:r>
      <w:r w:rsidR="0031199C">
        <w:rPr>
          <w:b/>
          <w:spacing w:val="-5"/>
          <w:sz w:val="28"/>
        </w:rPr>
        <w:t xml:space="preserve"> </w:t>
      </w:r>
      <w:r w:rsidR="0031199C">
        <w:rPr>
          <w:b/>
          <w:sz w:val="28"/>
        </w:rPr>
        <w:t>định,</w:t>
      </w:r>
      <w:r w:rsidR="0031199C">
        <w:rPr>
          <w:b/>
          <w:spacing w:val="-9"/>
          <w:sz w:val="28"/>
        </w:rPr>
        <w:t xml:space="preserve"> </w:t>
      </w:r>
      <w:r w:rsidR="009B7371">
        <w:rPr>
          <w:b/>
          <w:sz w:val="28"/>
          <w:lang w:val="en-US"/>
        </w:rPr>
        <w:t>C</w:t>
      </w:r>
      <w:r w:rsidR="0031199C">
        <w:rPr>
          <w:b/>
          <w:sz w:val="28"/>
        </w:rPr>
        <w:t>hỉ</w:t>
      </w:r>
      <w:r w:rsidR="0031199C">
        <w:rPr>
          <w:b/>
          <w:spacing w:val="-2"/>
          <w:sz w:val="28"/>
        </w:rPr>
        <w:t xml:space="preserve"> </w:t>
      </w:r>
      <w:r w:rsidR="0031199C">
        <w:rPr>
          <w:b/>
          <w:sz w:val="28"/>
        </w:rPr>
        <w:t>thị</w:t>
      </w:r>
      <w:r w:rsidR="0031199C">
        <w:rPr>
          <w:b/>
          <w:spacing w:val="-6"/>
          <w:sz w:val="28"/>
        </w:rPr>
        <w:t xml:space="preserve"> </w:t>
      </w:r>
      <w:r w:rsidR="0031199C">
        <w:rPr>
          <w:b/>
          <w:sz w:val="28"/>
        </w:rPr>
        <w:t>của</w:t>
      </w:r>
      <w:r w:rsidR="0031199C">
        <w:rPr>
          <w:b/>
          <w:spacing w:val="-4"/>
          <w:sz w:val="28"/>
        </w:rPr>
        <w:t xml:space="preserve"> </w:t>
      </w:r>
      <w:r w:rsidR="0031199C">
        <w:rPr>
          <w:b/>
          <w:sz w:val="28"/>
        </w:rPr>
        <w:t>Ủy</w:t>
      </w:r>
      <w:r w:rsidR="0031199C">
        <w:rPr>
          <w:b/>
          <w:spacing w:val="-7"/>
          <w:sz w:val="28"/>
        </w:rPr>
        <w:t xml:space="preserve"> </w:t>
      </w:r>
      <w:r w:rsidR="0031199C">
        <w:rPr>
          <w:b/>
          <w:sz w:val="28"/>
        </w:rPr>
        <w:t>ban</w:t>
      </w:r>
      <w:r w:rsidR="0031199C">
        <w:rPr>
          <w:b/>
          <w:spacing w:val="-6"/>
          <w:sz w:val="28"/>
        </w:rPr>
        <w:t xml:space="preserve"> </w:t>
      </w:r>
      <w:r w:rsidR="0031199C">
        <w:rPr>
          <w:b/>
          <w:sz w:val="28"/>
        </w:rPr>
        <w:t>nhân</w:t>
      </w:r>
      <w:r w:rsidR="0031199C">
        <w:rPr>
          <w:b/>
          <w:spacing w:val="-5"/>
          <w:sz w:val="28"/>
        </w:rPr>
        <w:t xml:space="preserve"> </w:t>
      </w:r>
      <w:r w:rsidR="0031199C">
        <w:rPr>
          <w:b/>
          <w:sz w:val="28"/>
        </w:rPr>
        <w:t>dân</w:t>
      </w:r>
      <w:r w:rsidR="0031199C">
        <w:rPr>
          <w:b/>
          <w:spacing w:val="-5"/>
          <w:sz w:val="28"/>
        </w:rPr>
        <w:t xml:space="preserve"> </w:t>
      </w:r>
      <w:r w:rsidR="0031199C">
        <w:rPr>
          <w:b/>
          <w:sz w:val="28"/>
        </w:rPr>
        <w:t>tỉnh</w:t>
      </w:r>
      <w:r w:rsidR="0031199C">
        <w:rPr>
          <w:b/>
          <w:spacing w:val="-8"/>
          <w:sz w:val="28"/>
        </w:rPr>
        <w:t xml:space="preserve"> </w:t>
      </w:r>
      <w:r w:rsidR="0031199C">
        <w:rPr>
          <w:b/>
          <w:sz w:val="28"/>
        </w:rPr>
        <w:t>Gia</w:t>
      </w:r>
      <w:r w:rsidR="0031199C">
        <w:rPr>
          <w:b/>
          <w:spacing w:val="-5"/>
          <w:sz w:val="28"/>
        </w:rPr>
        <w:t xml:space="preserve"> Lai</w:t>
      </w:r>
    </w:p>
    <w:bookmarkEnd w:id="0"/>
    <w:p w:rsidR="00C47EB2" w:rsidRDefault="00C47EB2">
      <w:pPr>
        <w:pStyle w:val="BodyText"/>
        <w:spacing w:before="2"/>
        <w:jc w:val="left"/>
        <w:rPr>
          <w:b/>
          <w:sz w:val="15"/>
        </w:rPr>
      </w:pPr>
    </w:p>
    <w:p w:rsidR="00C47EB2" w:rsidRDefault="00C47EB2">
      <w:pPr>
        <w:pStyle w:val="BodyText"/>
        <w:spacing w:before="25"/>
        <w:jc w:val="left"/>
        <w:rPr>
          <w:b/>
        </w:rPr>
      </w:pPr>
    </w:p>
    <w:p w:rsidR="00C47EB2" w:rsidRDefault="0031199C">
      <w:pPr>
        <w:pStyle w:val="Heading1"/>
        <w:spacing w:before="1"/>
      </w:pPr>
      <w:r>
        <w:t>ỦY</w:t>
      </w:r>
      <w:r>
        <w:rPr>
          <w:spacing w:val="-12"/>
        </w:rPr>
        <w:t xml:space="preserve"> </w:t>
      </w:r>
      <w:r>
        <w:t>BAN</w:t>
      </w:r>
      <w:r>
        <w:rPr>
          <w:spacing w:val="-11"/>
        </w:rPr>
        <w:t xml:space="preserve"> </w:t>
      </w:r>
      <w:r>
        <w:t>NHÂN</w:t>
      </w:r>
      <w:r>
        <w:rPr>
          <w:spacing w:val="-11"/>
        </w:rPr>
        <w:t xml:space="preserve"> </w:t>
      </w:r>
      <w:r>
        <w:t>DÂN</w:t>
      </w:r>
      <w:r>
        <w:rPr>
          <w:spacing w:val="-4"/>
        </w:rPr>
        <w:t xml:space="preserve"> </w:t>
      </w:r>
      <w:r>
        <w:t>TỈNH</w:t>
      </w:r>
      <w:r>
        <w:rPr>
          <w:spacing w:val="-8"/>
        </w:rPr>
        <w:t xml:space="preserve"> </w:t>
      </w:r>
      <w:r>
        <w:t>GIA</w:t>
      </w:r>
      <w:r>
        <w:rPr>
          <w:spacing w:val="-4"/>
        </w:rPr>
        <w:t xml:space="preserve"> </w:t>
      </w:r>
      <w:r>
        <w:rPr>
          <w:spacing w:val="-5"/>
        </w:rPr>
        <w:t>LAI</w:t>
      </w:r>
    </w:p>
    <w:p w:rsidR="00C47EB2" w:rsidRDefault="0031199C">
      <w:pPr>
        <w:spacing w:before="35" w:line="492" w:lineRule="exact"/>
        <w:ind w:left="668" w:right="141"/>
        <w:jc w:val="both"/>
        <w:rPr>
          <w:i/>
          <w:sz w:val="28"/>
        </w:rPr>
      </w:pPr>
      <w:r>
        <w:rPr>
          <w:i/>
          <w:sz w:val="28"/>
        </w:rPr>
        <w:t>Căn cứ Luật Tổ chức chính quyền địa phương ngày 19 tháng 6 năm 2015; Căn cứ Luật Sửa đổi, bổ sung một số điều của Luật Tổ chức Chính phủ và</w:t>
      </w:r>
    </w:p>
    <w:p w:rsidR="00C47EB2" w:rsidRDefault="0031199C">
      <w:pPr>
        <w:spacing w:before="10"/>
        <w:ind w:left="104"/>
        <w:jc w:val="both"/>
        <w:rPr>
          <w:i/>
          <w:sz w:val="28"/>
        </w:rPr>
      </w:pPr>
      <w:r>
        <w:rPr>
          <w:i/>
          <w:sz w:val="28"/>
        </w:rPr>
        <w:t>Luật</w:t>
      </w:r>
      <w:r>
        <w:rPr>
          <w:i/>
          <w:spacing w:val="-8"/>
          <w:sz w:val="28"/>
        </w:rPr>
        <w:t xml:space="preserve"> </w:t>
      </w:r>
      <w:r>
        <w:rPr>
          <w:i/>
          <w:sz w:val="28"/>
        </w:rPr>
        <w:t>Tổ</w:t>
      </w:r>
      <w:r>
        <w:rPr>
          <w:i/>
          <w:spacing w:val="-5"/>
          <w:sz w:val="28"/>
        </w:rPr>
        <w:t xml:space="preserve"> </w:t>
      </w:r>
      <w:r>
        <w:rPr>
          <w:i/>
          <w:sz w:val="28"/>
        </w:rPr>
        <w:t>chức</w:t>
      </w:r>
      <w:r>
        <w:rPr>
          <w:i/>
          <w:spacing w:val="-7"/>
          <w:sz w:val="28"/>
        </w:rPr>
        <w:t xml:space="preserve"> </w:t>
      </w:r>
      <w:r>
        <w:rPr>
          <w:i/>
          <w:sz w:val="28"/>
        </w:rPr>
        <w:t>chính</w:t>
      </w:r>
      <w:r>
        <w:rPr>
          <w:i/>
          <w:spacing w:val="-4"/>
          <w:sz w:val="28"/>
        </w:rPr>
        <w:t xml:space="preserve"> </w:t>
      </w:r>
      <w:r>
        <w:rPr>
          <w:i/>
          <w:sz w:val="28"/>
        </w:rPr>
        <w:t>quyền</w:t>
      </w:r>
      <w:r>
        <w:rPr>
          <w:i/>
          <w:spacing w:val="-6"/>
          <w:sz w:val="28"/>
        </w:rPr>
        <w:t xml:space="preserve"> </w:t>
      </w:r>
      <w:r>
        <w:rPr>
          <w:i/>
          <w:sz w:val="28"/>
        </w:rPr>
        <w:t>địa</w:t>
      </w:r>
      <w:r>
        <w:rPr>
          <w:i/>
          <w:spacing w:val="-10"/>
          <w:sz w:val="28"/>
        </w:rPr>
        <w:t xml:space="preserve"> </w:t>
      </w:r>
      <w:r>
        <w:rPr>
          <w:i/>
          <w:sz w:val="28"/>
        </w:rPr>
        <w:t>phương</w:t>
      </w:r>
      <w:r>
        <w:rPr>
          <w:i/>
          <w:spacing w:val="-9"/>
          <w:sz w:val="28"/>
        </w:rPr>
        <w:t xml:space="preserve"> </w:t>
      </w:r>
      <w:r>
        <w:rPr>
          <w:i/>
          <w:sz w:val="28"/>
        </w:rPr>
        <w:t>ngày</w:t>
      </w:r>
      <w:r>
        <w:rPr>
          <w:i/>
          <w:spacing w:val="-6"/>
          <w:sz w:val="28"/>
        </w:rPr>
        <w:t xml:space="preserve"> </w:t>
      </w:r>
      <w:r>
        <w:rPr>
          <w:i/>
          <w:sz w:val="28"/>
        </w:rPr>
        <w:t>22</w:t>
      </w:r>
      <w:r>
        <w:rPr>
          <w:i/>
          <w:spacing w:val="-8"/>
          <w:sz w:val="28"/>
        </w:rPr>
        <w:t xml:space="preserve"> </w:t>
      </w:r>
      <w:r>
        <w:rPr>
          <w:i/>
          <w:sz w:val="28"/>
        </w:rPr>
        <w:t>tháng</w:t>
      </w:r>
      <w:r>
        <w:rPr>
          <w:i/>
          <w:spacing w:val="-10"/>
          <w:sz w:val="28"/>
        </w:rPr>
        <w:t xml:space="preserve"> </w:t>
      </w:r>
      <w:r>
        <w:rPr>
          <w:i/>
          <w:sz w:val="28"/>
        </w:rPr>
        <w:t>11</w:t>
      </w:r>
      <w:r>
        <w:rPr>
          <w:i/>
          <w:spacing w:val="-7"/>
          <w:sz w:val="28"/>
        </w:rPr>
        <w:t xml:space="preserve"> </w:t>
      </w:r>
      <w:r>
        <w:rPr>
          <w:i/>
          <w:sz w:val="28"/>
        </w:rPr>
        <w:t>năm</w:t>
      </w:r>
      <w:r>
        <w:rPr>
          <w:i/>
          <w:spacing w:val="-9"/>
          <w:sz w:val="28"/>
        </w:rPr>
        <w:t xml:space="preserve"> </w:t>
      </w:r>
      <w:r>
        <w:rPr>
          <w:i/>
          <w:spacing w:val="-2"/>
          <w:sz w:val="28"/>
        </w:rPr>
        <w:t>2019;</w:t>
      </w:r>
    </w:p>
    <w:p w:rsidR="00C47EB2" w:rsidRDefault="0031199C">
      <w:pPr>
        <w:spacing w:before="168" w:line="367" w:lineRule="auto"/>
        <w:ind w:left="668" w:right="564"/>
        <w:jc w:val="both"/>
        <w:rPr>
          <w:i/>
          <w:sz w:val="28"/>
        </w:rPr>
      </w:pPr>
      <w:r>
        <w:rPr>
          <w:i/>
          <w:sz w:val="28"/>
        </w:rPr>
        <w:t>Căn</w:t>
      </w:r>
      <w:r>
        <w:rPr>
          <w:i/>
          <w:spacing w:val="-2"/>
          <w:sz w:val="28"/>
        </w:rPr>
        <w:t xml:space="preserve"> </w:t>
      </w:r>
      <w:r>
        <w:rPr>
          <w:i/>
          <w:sz w:val="28"/>
        </w:rPr>
        <w:t>cứ</w:t>
      </w:r>
      <w:r>
        <w:rPr>
          <w:i/>
          <w:spacing w:val="-2"/>
          <w:sz w:val="28"/>
        </w:rPr>
        <w:t xml:space="preserve"> </w:t>
      </w:r>
      <w:r>
        <w:rPr>
          <w:i/>
          <w:sz w:val="28"/>
        </w:rPr>
        <w:t>Luật</w:t>
      </w:r>
      <w:r>
        <w:rPr>
          <w:i/>
          <w:spacing w:val="-1"/>
          <w:sz w:val="28"/>
        </w:rPr>
        <w:t xml:space="preserve"> </w:t>
      </w:r>
      <w:r>
        <w:rPr>
          <w:i/>
          <w:sz w:val="28"/>
        </w:rPr>
        <w:t>Giao</w:t>
      </w:r>
      <w:r>
        <w:rPr>
          <w:i/>
          <w:spacing w:val="-4"/>
          <w:sz w:val="28"/>
        </w:rPr>
        <w:t xml:space="preserve"> </w:t>
      </w:r>
      <w:r>
        <w:rPr>
          <w:i/>
          <w:sz w:val="28"/>
        </w:rPr>
        <w:t>thông</w:t>
      </w:r>
      <w:r>
        <w:rPr>
          <w:i/>
          <w:spacing w:val="-4"/>
          <w:sz w:val="28"/>
        </w:rPr>
        <w:t xml:space="preserve"> </w:t>
      </w:r>
      <w:r>
        <w:rPr>
          <w:i/>
          <w:sz w:val="28"/>
        </w:rPr>
        <w:t>đường</w:t>
      </w:r>
      <w:r>
        <w:rPr>
          <w:i/>
          <w:spacing w:val="-4"/>
          <w:sz w:val="28"/>
        </w:rPr>
        <w:t xml:space="preserve"> </w:t>
      </w:r>
      <w:r>
        <w:rPr>
          <w:i/>
          <w:sz w:val="28"/>
        </w:rPr>
        <w:t>thủy</w:t>
      </w:r>
      <w:r>
        <w:rPr>
          <w:i/>
          <w:spacing w:val="-4"/>
          <w:sz w:val="28"/>
        </w:rPr>
        <w:t xml:space="preserve"> </w:t>
      </w:r>
      <w:r>
        <w:rPr>
          <w:i/>
          <w:sz w:val="28"/>
        </w:rPr>
        <w:t>nội</w:t>
      </w:r>
      <w:r>
        <w:rPr>
          <w:i/>
          <w:spacing w:val="-1"/>
          <w:sz w:val="28"/>
        </w:rPr>
        <w:t xml:space="preserve"> </w:t>
      </w:r>
      <w:r>
        <w:rPr>
          <w:i/>
          <w:sz w:val="28"/>
        </w:rPr>
        <w:t>địa</w:t>
      </w:r>
      <w:r>
        <w:rPr>
          <w:i/>
          <w:spacing w:val="-2"/>
          <w:sz w:val="28"/>
        </w:rPr>
        <w:t xml:space="preserve"> </w:t>
      </w:r>
      <w:r>
        <w:rPr>
          <w:i/>
          <w:sz w:val="28"/>
        </w:rPr>
        <w:t>ngày</w:t>
      </w:r>
      <w:r>
        <w:rPr>
          <w:i/>
          <w:spacing w:val="-4"/>
          <w:sz w:val="28"/>
        </w:rPr>
        <w:t xml:space="preserve"> </w:t>
      </w:r>
      <w:r>
        <w:rPr>
          <w:i/>
          <w:sz w:val="28"/>
        </w:rPr>
        <w:t>15</w:t>
      </w:r>
      <w:r>
        <w:rPr>
          <w:i/>
          <w:spacing w:val="-2"/>
          <w:sz w:val="28"/>
        </w:rPr>
        <w:t xml:space="preserve"> </w:t>
      </w:r>
      <w:r>
        <w:rPr>
          <w:i/>
          <w:sz w:val="28"/>
        </w:rPr>
        <w:t>tháng</w:t>
      </w:r>
      <w:r>
        <w:rPr>
          <w:i/>
          <w:spacing w:val="-1"/>
          <w:sz w:val="28"/>
        </w:rPr>
        <w:t xml:space="preserve"> </w:t>
      </w:r>
      <w:r>
        <w:rPr>
          <w:i/>
          <w:sz w:val="28"/>
        </w:rPr>
        <w:t>6</w:t>
      </w:r>
      <w:r>
        <w:rPr>
          <w:i/>
          <w:spacing w:val="-4"/>
          <w:sz w:val="28"/>
        </w:rPr>
        <w:t xml:space="preserve"> </w:t>
      </w:r>
      <w:r>
        <w:rPr>
          <w:i/>
          <w:sz w:val="28"/>
        </w:rPr>
        <w:t>năm</w:t>
      </w:r>
      <w:r>
        <w:rPr>
          <w:i/>
          <w:spacing w:val="-2"/>
          <w:sz w:val="28"/>
        </w:rPr>
        <w:t xml:space="preserve"> </w:t>
      </w:r>
      <w:r>
        <w:rPr>
          <w:i/>
          <w:sz w:val="28"/>
        </w:rPr>
        <w:t>2004; Căn cứ Luật Giao thông đường bộ ngày 13 tháng 11 năm 2008;</w:t>
      </w:r>
    </w:p>
    <w:p w:rsidR="00C47EB2" w:rsidRDefault="0031199C">
      <w:pPr>
        <w:spacing w:line="278" w:lineRule="auto"/>
        <w:ind w:left="104" w:right="144" w:firstLine="563"/>
        <w:jc w:val="both"/>
        <w:rPr>
          <w:i/>
          <w:sz w:val="28"/>
        </w:rPr>
      </w:pPr>
      <w:r>
        <w:rPr>
          <w:i/>
          <w:sz w:val="28"/>
        </w:rPr>
        <w:t>Căn cứ Luật Sửa đổi, bổ sung một số điều của Luật Giao thông đường thủy nội địa ngày 17 tháng 6 năm 2014;</w:t>
      </w:r>
    </w:p>
    <w:p w:rsidR="00C47EB2" w:rsidRDefault="0031199C">
      <w:pPr>
        <w:spacing w:before="109" w:line="278" w:lineRule="auto"/>
        <w:ind w:left="104" w:right="142" w:firstLine="563"/>
        <w:jc w:val="both"/>
        <w:rPr>
          <w:i/>
          <w:sz w:val="28"/>
        </w:rPr>
      </w:pPr>
      <w:r>
        <w:rPr>
          <w:i/>
          <w:sz w:val="28"/>
        </w:rPr>
        <w:t xml:space="preserve">Căn cứ Luật Ban hành văn bản quy phạm pháp luật ngày 22 tháng 6 năm </w:t>
      </w:r>
      <w:r>
        <w:rPr>
          <w:i/>
          <w:spacing w:val="-2"/>
          <w:sz w:val="28"/>
        </w:rPr>
        <w:t>2015;</w:t>
      </w:r>
    </w:p>
    <w:p w:rsidR="00C47EB2" w:rsidRDefault="0031199C">
      <w:pPr>
        <w:spacing w:before="115" w:line="276" w:lineRule="auto"/>
        <w:ind w:left="104" w:right="132" w:firstLine="563"/>
        <w:jc w:val="both"/>
        <w:rPr>
          <w:i/>
          <w:sz w:val="28"/>
        </w:rPr>
      </w:pPr>
      <w:r>
        <w:rPr>
          <w:i/>
          <w:sz w:val="28"/>
        </w:rPr>
        <w:t>Căn cứ Luật Sửa đổi, bổ sung một số điều của Luật Ban hành văn bản quy phạm pháp luật ngày 18 tháng 6 năm 2020;</w:t>
      </w:r>
    </w:p>
    <w:p w:rsidR="00C47EB2" w:rsidRDefault="0031199C">
      <w:pPr>
        <w:spacing w:before="118" w:line="276" w:lineRule="auto"/>
        <w:ind w:left="104" w:right="121" w:firstLine="563"/>
        <w:jc w:val="both"/>
        <w:rPr>
          <w:i/>
          <w:sz w:val="28"/>
        </w:rPr>
      </w:pPr>
      <w:r>
        <w:rPr>
          <w:i/>
          <w:sz w:val="28"/>
        </w:rPr>
        <w:t>Căn cứ</w:t>
      </w:r>
      <w:r>
        <w:rPr>
          <w:i/>
          <w:spacing w:val="-2"/>
          <w:sz w:val="28"/>
        </w:rPr>
        <w:t xml:space="preserve"> </w:t>
      </w:r>
      <w:r>
        <w:rPr>
          <w:i/>
          <w:sz w:val="28"/>
        </w:rPr>
        <w:t>Nghị</w:t>
      </w:r>
      <w:r>
        <w:rPr>
          <w:i/>
          <w:spacing w:val="-1"/>
          <w:sz w:val="28"/>
        </w:rPr>
        <w:t xml:space="preserve"> </w:t>
      </w:r>
      <w:r>
        <w:rPr>
          <w:i/>
          <w:sz w:val="28"/>
        </w:rPr>
        <w:t>định</w:t>
      </w:r>
      <w:r>
        <w:rPr>
          <w:i/>
          <w:spacing w:val="-2"/>
          <w:sz w:val="28"/>
        </w:rPr>
        <w:t xml:space="preserve"> </w:t>
      </w:r>
      <w:r>
        <w:rPr>
          <w:i/>
          <w:sz w:val="28"/>
        </w:rPr>
        <w:t>số</w:t>
      </w:r>
      <w:r>
        <w:rPr>
          <w:i/>
          <w:spacing w:val="-2"/>
          <w:sz w:val="28"/>
        </w:rPr>
        <w:t xml:space="preserve"> </w:t>
      </w:r>
      <w:r>
        <w:rPr>
          <w:i/>
          <w:sz w:val="28"/>
        </w:rPr>
        <w:t>34/2016/NĐ-CP</w:t>
      </w:r>
      <w:r>
        <w:rPr>
          <w:i/>
          <w:spacing w:val="-2"/>
          <w:sz w:val="28"/>
        </w:rPr>
        <w:t xml:space="preserve"> </w:t>
      </w:r>
      <w:r>
        <w:rPr>
          <w:i/>
          <w:sz w:val="28"/>
        </w:rPr>
        <w:t>ngày</w:t>
      </w:r>
      <w:r>
        <w:rPr>
          <w:i/>
          <w:spacing w:val="-4"/>
          <w:sz w:val="28"/>
        </w:rPr>
        <w:t xml:space="preserve"> </w:t>
      </w:r>
      <w:r>
        <w:rPr>
          <w:i/>
          <w:sz w:val="28"/>
        </w:rPr>
        <w:t>14 tháng</w:t>
      </w:r>
      <w:r>
        <w:rPr>
          <w:i/>
          <w:spacing w:val="-2"/>
          <w:sz w:val="28"/>
        </w:rPr>
        <w:t xml:space="preserve"> </w:t>
      </w:r>
      <w:r>
        <w:rPr>
          <w:i/>
          <w:sz w:val="28"/>
        </w:rPr>
        <w:t>5</w:t>
      </w:r>
      <w:r>
        <w:rPr>
          <w:i/>
          <w:spacing w:val="-1"/>
          <w:sz w:val="28"/>
        </w:rPr>
        <w:t xml:space="preserve"> </w:t>
      </w:r>
      <w:r>
        <w:rPr>
          <w:i/>
          <w:sz w:val="28"/>
        </w:rPr>
        <w:t>năm</w:t>
      </w:r>
      <w:r>
        <w:rPr>
          <w:i/>
          <w:spacing w:val="-1"/>
          <w:sz w:val="28"/>
        </w:rPr>
        <w:t xml:space="preserve"> </w:t>
      </w:r>
      <w:r>
        <w:rPr>
          <w:i/>
          <w:sz w:val="28"/>
        </w:rPr>
        <w:t>2016 của Chính phủ quy định chi tiết một số điều và biện pháp thi hành Luật Ban hành văn bản quy phạm pháp luật;</w:t>
      </w:r>
    </w:p>
    <w:p w:rsidR="00C47EB2" w:rsidRDefault="0031199C">
      <w:pPr>
        <w:spacing w:before="121" w:line="276" w:lineRule="auto"/>
        <w:ind w:left="104" w:right="115" w:firstLine="563"/>
        <w:jc w:val="both"/>
        <w:rPr>
          <w:i/>
          <w:sz w:val="28"/>
        </w:rPr>
      </w:pPr>
      <w:r>
        <w:rPr>
          <w:i/>
          <w:sz w:val="28"/>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C47EB2" w:rsidRDefault="0031199C">
      <w:pPr>
        <w:spacing w:before="120"/>
        <w:ind w:left="668"/>
        <w:jc w:val="both"/>
        <w:rPr>
          <w:i/>
          <w:sz w:val="28"/>
        </w:rPr>
      </w:pPr>
      <w:r>
        <w:rPr>
          <w:i/>
          <w:sz w:val="28"/>
        </w:rPr>
        <w:t>Theo</w:t>
      </w:r>
      <w:r>
        <w:rPr>
          <w:i/>
          <w:spacing w:val="-5"/>
          <w:sz w:val="28"/>
        </w:rPr>
        <w:t xml:space="preserve"> </w:t>
      </w:r>
      <w:r>
        <w:rPr>
          <w:i/>
          <w:sz w:val="28"/>
        </w:rPr>
        <w:t>đề</w:t>
      </w:r>
      <w:r>
        <w:rPr>
          <w:i/>
          <w:spacing w:val="-9"/>
          <w:sz w:val="28"/>
        </w:rPr>
        <w:t xml:space="preserve"> </w:t>
      </w:r>
      <w:r>
        <w:rPr>
          <w:i/>
          <w:sz w:val="28"/>
        </w:rPr>
        <w:t>nghị</w:t>
      </w:r>
      <w:r>
        <w:rPr>
          <w:i/>
          <w:spacing w:val="-3"/>
          <w:sz w:val="28"/>
        </w:rPr>
        <w:t xml:space="preserve"> </w:t>
      </w:r>
      <w:r>
        <w:rPr>
          <w:i/>
          <w:sz w:val="28"/>
        </w:rPr>
        <w:t>của</w:t>
      </w:r>
      <w:r>
        <w:rPr>
          <w:i/>
          <w:spacing w:val="-7"/>
          <w:sz w:val="28"/>
        </w:rPr>
        <w:t xml:space="preserve"> </w:t>
      </w:r>
      <w:r>
        <w:rPr>
          <w:i/>
          <w:sz w:val="28"/>
        </w:rPr>
        <w:t>Sở</w:t>
      </w:r>
      <w:r>
        <w:rPr>
          <w:i/>
          <w:spacing w:val="-9"/>
          <w:sz w:val="28"/>
        </w:rPr>
        <w:t xml:space="preserve"> </w:t>
      </w:r>
      <w:r>
        <w:rPr>
          <w:i/>
          <w:sz w:val="28"/>
        </w:rPr>
        <w:t>Giao</w:t>
      </w:r>
      <w:r>
        <w:rPr>
          <w:i/>
          <w:spacing w:val="-5"/>
          <w:sz w:val="28"/>
        </w:rPr>
        <w:t xml:space="preserve"> </w:t>
      </w:r>
      <w:r>
        <w:rPr>
          <w:i/>
          <w:sz w:val="28"/>
        </w:rPr>
        <w:t>thông</w:t>
      </w:r>
      <w:r>
        <w:rPr>
          <w:i/>
          <w:spacing w:val="-2"/>
          <w:sz w:val="28"/>
        </w:rPr>
        <w:t xml:space="preserve"> </w:t>
      </w:r>
      <w:r>
        <w:rPr>
          <w:i/>
          <w:sz w:val="28"/>
        </w:rPr>
        <w:t>vận</w:t>
      </w:r>
      <w:r>
        <w:rPr>
          <w:i/>
          <w:spacing w:val="-4"/>
          <w:sz w:val="28"/>
        </w:rPr>
        <w:t xml:space="preserve"> tải.</w:t>
      </w:r>
    </w:p>
    <w:p w:rsidR="00C47EB2" w:rsidRDefault="0031199C">
      <w:pPr>
        <w:pStyle w:val="Heading1"/>
        <w:spacing w:before="170"/>
        <w:ind w:left="6"/>
      </w:pPr>
      <w:r>
        <w:t>QUYẾT</w:t>
      </w:r>
      <w:r>
        <w:rPr>
          <w:spacing w:val="-12"/>
        </w:rPr>
        <w:t xml:space="preserve"> </w:t>
      </w:r>
      <w:r>
        <w:rPr>
          <w:spacing w:val="-4"/>
        </w:rPr>
        <w:t>ĐỊNH:</w:t>
      </w:r>
    </w:p>
    <w:p w:rsidR="00C47EB2" w:rsidRDefault="0031199C">
      <w:pPr>
        <w:pStyle w:val="Heading2"/>
        <w:spacing w:before="168"/>
      </w:pPr>
      <w:r>
        <w:t>Điều</w:t>
      </w:r>
      <w:r>
        <w:rPr>
          <w:spacing w:val="-5"/>
        </w:rPr>
        <w:t xml:space="preserve"> </w:t>
      </w:r>
      <w:r>
        <w:t>1.</w:t>
      </w:r>
      <w:r>
        <w:rPr>
          <w:spacing w:val="-6"/>
        </w:rPr>
        <w:t xml:space="preserve"> </w:t>
      </w:r>
      <w:r>
        <w:t>Bãi</w:t>
      </w:r>
      <w:r>
        <w:rPr>
          <w:spacing w:val="-4"/>
        </w:rPr>
        <w:t xml:space="preserve"> </w:t>
      </w:r>
      <w:r>
        <w:t>bỏ</w:t>
      </w:r>
      <w:r>
        <w:rPr>
          <w:spacing w:val="-4"/>
        </w:rPr>
        <w:t xml:space="preserve"> </w:t>
      </w:r>
      <w:r>
        <w:t>toàn</w:t>
      </w:r>
      <w:r>
        <w:rPr>
          <w:spacing w:val="-9"/>
        </w:rPr>
        <w:t xml:space="preserve"> </w:t>
      </w:r>
      <w:r>
        <w:t>bộ</w:t>
      </w:r>
      <w:r>
        <w:rPr>
          <w:spacing w:val="-2"/>
        </w:rPr>
        <w:t xml:space="preserve"> </w:t>
      </w:r>
      <w:r>
        <w:t>các</w:t>
      </w:r>
      <w:r>
        <w:rPr>
          <w:spacing w:val="-5"/>
        </w:rPr>
        <w:t xml:space="preserve"> </w:t>
      </w:r>
      <w:r w:rsidR="009B7371">
        <w:rPr>
          <w:lang w:val="en-US"/>
        </w:rPr>
        <w:t>Q</w:t>
      </w:r>
      <w:r>
        <w:t>uyết</w:t>
      </w:r>
      <w:r>
        <w:rPr>
          <w:spacing w:val="-5"/>
        </w:rPr>
        <w:t xml:space="preserve"> </w:t>
      </w:r>
      <w:r>
        <w:t>định,</w:t>
      </w:r>
      <w:r>
        <w:rPr>
          <w:spacing w:val="-6"/>
        </w:rPr>
        <w:t xml:space="preserve"> </w:t>
      </w:r>
      <w:r w:rsidR="009B7371">
        <w:rPr>
          <w:lang w:val="en-US"/>
        </w:rPr>
        <w:t>C</w:t>
      </w:r>
      <w:r>
        <w:t>hỉ</w:t>
      </w:r>
      <w:r>
        <w:rPr>
          <w:spacing w:val="-2"/>
        </w:rPr>
        <w:t xml:space="preserve"> </w:t>
      </w:r>
      <w:r>
        <w:rPr>
          <w:spacing w:val="-5"/>
        </w:rPr>
        <w:t>thị</w:t>
      </w:r>
    </w:p>
    <w:p w:rsidR="00C47EB2" w:rsidRDefault="0031199C">
      <w:pPr>
        <w:pStyle w:val="BodyText"/>
        <w:spacing w:before="167"/>
        <w:ind w:left="668"/>
      </w:pPr>
      <w:r>
        <w:t>Bãi</w:t>
      </w:r>
      <w:r>
        <w:rPr>
          <w:spacing w:val="-5"/>
        </w:rPr>
        <w:t xml:space="preserve"> </w:t>
      </w:r>
      <w:r>
        <w:t>bỏ</w:t>
      </w:r>
      <w:r>
        <w:rPr>
          <w:spacing w:val="-7"/>
        </w:rPr>
        <w:t xml:space="preserve"> </w:t>
      </w:r>
      <w:r>
        <w:t>toàn</w:t>
      </w:r>
      <w:r>
        <w:rPr>
          <w:spacing w:val="-7"/>
        </w:rPr>
        <w:t xml:space="preserve"> </w:t>
      </w:r>
      <w:r>
        <w:t>bộ</w:t>
      </w:r>
      <w:r>
        <w:rPr>
          <w:spacing w:val="-2"/>
        </w:rPr>
        <w:t xml:space="preserve"> </w:t>
      </w:r>
      <w:r>
        <w:t>các</w:t>
      </w:r>
      <w:r>
        <w:rPr>
          <w:spacing w:val="-6"/>
        </w:rPr>
        <w:t xml:space="preserve"> </w:t>
      </w:r>
      <w:r w:rsidR="009B7371">
        <w:rPr>
          <w:lang w:val="en-US"/>
        </w:rPr>
        <w:t>Q</w:t>
      </w:r>
      <w:r>
        <w:t>uyết</w:t>
      </w:r>
      <w:r>
        <w:rPr>
          <w:spacing w:val="-10"/>
        </w:rPr>
        <w:t xml:space="preserve"> </w:t>
      </w:r>
      <w:r>
        <w:t>định,</w:t>
      </w:r>
      <w:r>
        <w:rPr>
          <w:spacing w:val="-5"/>
        </w:rPr>
        <w:t xml:space="preserve"> </w:t>
      </w:r>
      <w:r w:rsidR="009B7371">
        <w:rPr>
          <w:lang w:val="en-US"/>
        </w:rPr>
        <w:t>C</w:t>
      </w:r>
      <w:r>
        <w:t>hỉ</w:t>
      </w:r>
      <w:r>
        <w:rPr>
          <w:spacing w:val="-5"/>
        </w:rPr>
        <w:t xml:space="preserve"> </w:t>
      </w:r>
      <w:r>
        <w:t>thị</w:t>
      </w:r>
      <w:r>
        <w:rPr>
          <w:spacing w:val="-5"/>
        </w:rPr>
        <w:t xml:space="preserve"> </w:t>
      </w:r>
      <w:r>
        <w:t>sau</w:t>
      </w:r>
      <w:r>
        <w:rPr>
          <w:spacing w:val="-1"/>
        </w:rPr>
        <w:t xml:space="preserve"> </w:t>
      </w:r>
      <w:r>
        <w:rPr>
          <w:spacing w:val="-4"/>
        </w:rPr>
        <w:t>đây:</w:t>
      </w:r>
    </w:p>
    <w:p w:rsidR="00C47EB2" w:rsidRDefault="0031199C">
      <w:pPr>
        <w:pStyle w:val="ListParagraph"/>
        <w:numPr>
          <w:ilvl w:val="0"/>
          <w:numId w:val="3"/>
        </w:numPr>
        <w:tabs>
          <w:tab w:val="left" w:pos="978"/>
        </w:tabs>
        <w:spacing w:before="170" w:line="276" w:lineRule="auto"/>
        <w:ind w:firstLine="563"/>
        <w:rPr>
          <w:sz w:val="28"/>
        </w:rPr>
      </w:pPr>
      <w:r>
        <w:rPr>
          <w:sz w:val="28"/>
        </w:rPr>
        <w:t>Quyết định số 12/2006/QĐ-UBND ngày 13 tháng 3 năm 2006 của Ủy ban nhân dân tỉnh Gia Lai ban hành quy định về việc quản lý xe công nông trên địa bàn tỉnh Gia Lai.</w:t>
      </w:r>
    </w:p>
    <w:p w:rsidR="00C47EB2" w:rsidRDefault="00C47EB2">
      <w:pPr>
        <w:spacing w:line="276" w:lineRule="auto"/>
        <w:jc w:val="both"/>
        <w:rPr>
          <w:sz w:val="28"/>
        </w:rPr>
        <w:sectPr w:rsidR="00C47EB2">
          <w:type w:val="continuous"/>
          <w:pgSz w:w="11920" w:h="16850"/>
          <w:pgMar w:top="1100" w:right="980" w:bottom="280" w:left="1600" w:header="720" w:footer="720" w:gutter="0"/>
          <w:cols w:space="720"/>
        </w:sectPr>
      </w:pPr>
    </w:p>
    <w:p w:rsidR="00C47EB2" w:rsidRDefault="0031199C">
      <w:pPr>
        <w:spacing w:before="64"/>
        <w:ind w:left="5" w:right="14"/>
        <w:jc w:val="center"/>
        <w:rPr>
          <w:sz w:val="24"/>
        </w:rPr>
      </w:pPr>
      <w:r>
        <w:rPr>
          <w:spacing w:val="-10"/>
          <w:sz w:val="24"/>
        </w:rPr>
        <w:lastRenderedPageBreak/>
        <w:t>2</w:t>
      </w:r>
    </w:p>
    <w:p w:rsidR="00C47EB2" w:rsidRDefault="00C47EB2">
      <w:pPr>
        <w:pStyle w:val="BodyText"/>
        <w:spacing w:before="6"/>
        <w:jc w:val="left"/>
        <w:rPr>
          <w:sz w:val="24"/>
        </w:rPr>
      </w:pPr>
    </w:p>
    <w:p w:rsidR="00C47EB2" w:rsidRDefault="0031199C">
      <w:pPr>
        <w:pStyle w:val="ListParagraph"/>
        <w:numPr>
          <w:ilvl w:val="0"/>
          <w:numId w:val="3"/>
        </w:numPr>
        <w:tabs>
          <w:tab w:val="left" w:pos="954"/>
        </w:tabs>
        <w:spacing w:before="0" w:line="276" w:lineRule="auto"/>
        <w:ind w:right="126" w:firstLine="563"/>
        <w:rPr>
          <w:sz w:val="28"/>
        </w:rPr>
      </w:pPr>
      <w:r>
        <w:rPr>
          <w:sz w:val="28"/>
        </w:rPr>
        <w:t>Quyết định số 108/2007/QĐ-UBND ngày 24 tháng 12 năm 2007 của Ủy ban nhân dân tỉnh Gia Lai sửa đổi, bổ sung một số điều của quy định về việc quản lý xe công nông trên địa bàn tỉnh Gia Lai.</w:t>
      </w:r>
    </w:p>
    <w:p w:rsidR="00C47EB2" w:rsidRDefault="0031199C">
      <w:pPr>
        <w:pStyle w:val="ListParagraph"/>
        <w:numPr>
          <w:ilvl w:val="0"/>
          <w:numId w:val="3"/>
        </w:numPr>
        <w:tabs>
          <w:tab w:val="left" w:pos="966"/>
        </w:tabs>
        <w:spacing w:line="276" w:lineRule="auto"/>
        <w:ind w:firstLine="563"/>
        <w:rPr>
          <w:sz w:val="28"/>
        </w:rPr>
      </w:pPr>
      <w:r>
        <w:rPr>
          <w:sz w:val="28"/>
        </w:rPr>
        <w:t>Quyết định số 52/2008/QĐ-UBND ngày 01 tháng 10 năm 2008 của Ủy ban nhân dân tỉnh Gia Lai ban hành quy định điều kiện hoạt động phương tiện thủy nội địa thô sơ có trọng tải toàn phần dưới 1 tấn hoặc có sức chở dưới 05 người hoặc bè trên địa bàn tỉnh Gia Lai.</w:t>
      </w:r>
    </w:p>
    <w:p w:rsidR="00C47EB2" w:rsidRDefault="0031199C">
      <w:pPr>
        <w:pStyle w:val="ListParagraph"/>
        <w:numPr>
          <w:ilvl w:val="0"/>
          <w:numId w:val="3"/>
        </w:numPr>
        <w:tabs>
          <w:tab w:val="left" w:pos="978"/>
        </w:tabs>
        <w:spacing w:line="276" w:lineRule="auto"/>
        <w:ind w:right="130" w:firstLine="563"/>
        <w:rPr>
          <w:sz w:val="28"/>
        </w:rPr>
      </w:pPr>
      <w:r>
        <w:rPr>
          <w:sz w:val="28"/>
        </w:rPr>
        <w:t>Quyết định số 18/2010/QĐ-UBND ngày 20 tháng 8 năm 2010 của Ủy ban nhân dân tỉnh Gia Lai ban hành quy định về điều kiện an toàn kỹ thuật,</w:t>
      </w:r>
      <w:r>
        <w:rPr>
          <w:spacing w:val="40"/>
          <w:sz w:val="28"/>
        </w:rPr>
        <w:t xml:space="preserve"> </w:t>
      </w:r>
      <w:r>
        <w:rPr>
          <w:sz w:val="28"/>
        </w:rPr>
        <w:t>phạm vi hoạt động đối với phương tiện giao thông thô sơ tham gia giao thông trên đường bộ thuộc địa bàn tỉnh Gia Lai.</w:t>
      </w:r>
    </w:p>
    <w:p w:rsidR="00C47EB2" w:rsidRDefault="0031199C">
      <w:pPr>
        <w:pStyle w:val="ListParagraph"/>
        <w:numPr>
          <w:ilvl w:val="0"/>
          <w:numId w:val="3"/>
        </w:numPr>
        <w:tabs>
          <w:tab w:val="left" w:pos="968"/>
        </w:tabs>
        <w:spacing w:before="123" w:line="276" w:lineRule="auto"/>
        <w:ind w:firstLine="563"/>
        <w:rPr>
          <w:sz w:val="28"/>
        </w:rPr>
      </w:pPr>
      <w:r>
        <w:rPr>
          <w:sz w:val="28"/>
        </w:rPr>
        <w:t>Chỉ thị số 21/2008/CT-UBND ngày 24 tháng 12 năm 2008 của Ủy ban nhân dân tỉnh Gia Lai về việc tăng cường công tác quản lý xe công nông, xe cơ giới ba bánh, xe thô sơ ba, bốn bánh trên địa bàn tỉnh.</w:t>
      </w:r>
    </w:p>
    <w:p w:rsidR="00C47EB2" w:rsidRDefault="0031199C">
      <w:pPr>
        <w:pStyle w:val="Heading2"/>
      </w:pPr>
      <w:r>
        <w:t>Điều</w:t>
      </w:r>
      <w:r>
        <w:rPr>
          <w:spacing w:val="-6"/>
        </w:rPr>
        <w:t xml:space="preserve"> </w:t>
      </w:r>
      <w:r>
        <w:t>2.</w:t>
      </w:r>
      <w:r>
        <w:rPr>
          <w:spacing w:val="-11"/>
        </w:rPr>
        <w:t xml:space="preserve"> </w:t>
      </w:r>
      <w:r>
        <w:t>Điều</w:t>
      </w:r>
      <w:r>
        <w:rPr>
          <w:spacing w:val="-5"/>
        </w:rPr>
        <w:t xml:space="preserve"> </w:t>
      </w:r>
      <w:r>
        <w:t>khoản</w:t>
      </w:r>
      <w:r>
        <w:rPr>
          <w:spacing w:val="-6"/>
        </w:rPr>
        <w:t xml:space="preserve"> </w:t>
      </w:r>
      <w:r>
        <w:t>thi</w:t>
      </w:r>
      <w:r>
        <w:rPr>
          <w:spacing w:val="-2"/>
        </w:rPr>
        <w:t xml:space="preserve"> </w:t>
      </w:r>
      <w:r>
        <w:rPr>
          <w:spacing w:val="-4"/>
        </w:rPr>
        <w:t>hành</w:t>
      </w:r>
    </w:p>
    <w:p w:rsidR="00C47EB2" w:rsidRDefault="0031199C">
      <w:pPr>
        <w:pStyle w:val="ListParagraph"/>
        <w:numPr>
          <w:ilvl w:val="0"/>
          <w:numId w:val="2"/>
        </w:numPr>
        <w:tabs>
          <w:tab w:val="left" w:pos="948"/>
        </w:tabs>
        <w:spacing w:before="170"/>
        <w:ind w:left="948" w:right="0" w:hanging="280"/>
        <w:rPr>
          <w:sz w:val="28"/>
        </w:rPr>
      </w:pPr>
      <w:r>
        <w:rPr>
          <w:sz w:val="28"/>
        </w:rPr>
        <w:t>Quyết</w:t>
      </w:r>
      <w:r>
        <w:rPr>
          <w:spacing w:val="-9"/>
          <w:sz w:val="28"/>
        </w:rPr>
        <w:t xml:space="preserve"> </w:t>
      </w:r>
      <w:r>
        <w:rPr>
          <w:sz w:val="28"/>
        </w:rPr>
        <w:t>định</w:t>
      </w:r>
      <w:r>
        <w:rPr>
          <w:spacing w:val="-4"/>
          <w:sz w:val="28"/>
        </w:rPr>
        <w:t xml:space="preserve"> </w:t>
      </w:r>
      <w:r>
        <w:rPr>
          <w:sz w:val="28"/>
        </w:rPr>
        <w:t>này</w:t>
      </w:r>
      <w:r>
        <w:rPr>
          <w:spacing w:val="-5"/>
          <w:sz w:val="28"/>
        </w:rPr>
        <w:t xml:space="preserve"> </w:t>
      </w:r>
      <w:r>
        <w:rPr>
          <w:sz w:val="28"/>
        </w:rPr>
        <w:t>có</w:t>
      </w:r>
      <w:r>
        <w:rPr>
          <w:spacing w:val="-5"/>
          <w:sz w:val="28"/>
        </w:rPr>
        <w:t xml:space="preserve"> </w:t>
      </w:r>
      <w:r>
        <w:rPr>
          <w:sz w:val="28"/>
        </w:rPr>
        <w:t>hiệu</w:t>
      </w:r>
      <w:r>
        <w:rPr>
          <w:spacing w:val="-4"/>
          <w:sz w:val="28"/>
        </w:rPr>
        <w:t xml:space="preserve"> </w:t>
      </w:r>
      <w:r>
        <w:rPr>
          <w:sz w:val="28"/>
        </w:rPr>
        <w:t>lực</w:t>
      </w:r>
      <w:r>
        <w:rPr>
          <w:spacing w:val="-6"/>
          <w:sz w:val="28"/>
        </w:rPr>
        <w:t xml:space="preserve"> </w:t>
      </w:r>
      <w:r>
        <w:rPr>
          <w:sz w:val="28"/>
        </w:rPr>
        <w:t>từ</w:t>
      </w:r>
      <w:r>
        <w:rPr>
          <w:spacing w:val="-9"/>
          <w:sz w:val="28"/>
        </w:rPr>
        <w:t xml:space="preserve"> </w:t>
      </w:r>
      <w:r>
        <w:rPr>
          <w:sz w:val="28"/>
        </w:rPr>
        <w:t>ngày</w:t>
      </w:r>
      <w:r>
        <w:rPr>
          <w:spacing w:val="-5"/>
          <w:sz w:val="28"/>
        </w:rPr>
        <w:t xml:space="preserve"> </w:t>
      </w:r>
      <w:r w:rsidR="00850839">
        <w:rPr>
          <w:sz w:val="28"/>
        </w:rPr>
        <w:t xml:space="preserve">12 </w:t>
      </w:r>
      <w:r>
        <w:rPr>
          <w:spacing w:val="-6"/>
          <w:sz w:val="28"/>
        </w:rPr>
        <w:t xml:space="preserve"> </w:t>
      </w:r>
      <w:r>
        <w:rPr>
          <w:sz w:val="28"/>
        </w:rPr>
        <w:t>tháng</w:t>
      </w:r>
      <w:r>
        <w:rPr>
          <w:spacing w:val="-5"/>
          <w:sz w:val="28"/>
        </w:rPr>
        <w:t xml:space="preserve"> </w:t>
      </w:r>
      <w:r w:rsidR="00850839">
        <w:rPr>
          <w:sz w:val="28"/>
        </w:rPr>
        <w:t>7</w:t>
      </w:r>
      <w:r>
        <w:rPr>
          <w:spacing w:val="-7"/>
          <w:sz w:val="28"/>
        </w:rPr>
        <w:t xml:space="preserve"> </w:t>
      </w:r>
      <w:r>
        <w:rPr>
          <w:sz w:val="28"/>
        </w:rPr>
        <w:t>năm</w:t>
      </w:r>
      <w:r>
        <w:rPr>
          <w:spacing w:val="-4"/>
          <w:sz w:val="28"/>
        </w:rPr>
        <w:t xml:space="preserve"> </w:t>
      </w:r>
      <w:r>
        <w:rPr>
          <w:spacing w:val="-2"/>
          <w:sz w:val="28"/>
        </w:rPr>
        <w:t>2024.</w:t>
      </w:r>
    </w:p>
    <w:p w:rsidR="00C47EB2" w:rsidRDefault="0031199C">
      <w:pPr>
        <w:pStyle w:val="ListParagraph"/>
        <w:numPr>
          <w:ilvl w:val="0"/>
          <w:numId w:val="2"/>
        </w:numPr>
        <w:tabs>
          <w:tab w:val="left" w:pos="962"/>
        </w:tabs>
        <w:spacing w:before="167" w:line="276" w:lineRule="auto"/>
        <w:ind w:left="104" w:right="116" w:firstLine="559"/>
        <w:rPr>
          <w:sz w:val="28"/>
        </w:rPr>
      </w:pPr>
      <w:r>
        <w:rPr>
          <w:sz w:val="28"/>
        </w:rPr>
        <w:t>Chánh Văn phòng Ủy ban nhân dân tỉnh; Giám đốc các sở; Thủ trưởng các ban,</w:t>
      </w:r>
      <w:r>
        <w:rPr>
          <w:spacing w:val="-3"/>
          <w:sz w:val="28"/>
        </w:rPr>
        <w:t xml:space="preserve"> </w:t>
      </w:r>
      <w:r>
        <w:rPr>
          <w:sz w:val="28"/>
        </w:rPr>
        <w:t>ngành; Chủ tịch Ủy</w:t>
      </w:r>
      <w:r>
        <w:rPr>
          <w:spacing w:val="-2"/>
          <w:sz w:val="28"/>
        </w:rPr>
        <w:t xml:space="preserve"> </w:t>
      </w:r>
      <w:r>
        <w:rPr>
          <w:sz w:val="28"/>
        </w:rPr>
        <w:t>ban nhân</w:t>
      </w:r>
      <w:r>
        <w:rPr>
          <w:spacing w:val="-1"/>
          <w:sz w:val="28"/>
        </w:rPr>
        <w:t xml:space="preserve"> </w:t>
      </w:r>
      <w:r>
        <w:rPr>
          <w:sz w:val="28"/>
        </w:rPr>
        <w:t>dân</w:t>
      </w:r>
      <w:r>
        <w:rPr>
          <w:spacing w:val="-1"/>
          <w:sz w:val="28"/>
        </w:rPr>
        <w:t xml:space="preserve"> </w:t>
      </w:r>
      <w:r>
        <w:rPr>
          <w:sz w:val="28"/>
        </w:rPr>
        <w:t>các huyện,</w:t>
      </w:r>
      <w:r>
        <w:rPr>
          <w:spacing w:val="-3"/>
          <w:sz w:val="28"/>
        </w:rPr>
        <w:t xml:space="preserve"> </w:t>
      </w:r>
      <w:r>
        <w:rPr>
          <w:sz w:val="28"/>
        </w:rPr>
        <w:t>thị</w:t>
      </w:r>
      <w:r>
        <w:rPr>
          <w:spacing w:val="-1"/>
          <w:sz w:val="28"/>
        </w:rPr>
        <w:t xml:space="preserve"> </w:t>
      </w:r>
      <w:r>
        <w:rPr>
          <w:sz w:val="28"/>
        </w:rPr>
        <w:t>xã, thành</w:t>
      </w:r>
      <w:r>
        <w:rPr>
          <w:spacing w:val="-1"/>
          <w:sz w:val="28"/>
        </w:rPr>
        <w:t xml:space="preserve"> </w:t>
      </w:r>
      <w:r>
        <w:rPr>
          <w:sz w:val="28"/>
        </w:rPr>
        <w:t>phố; Chủ tịch Ủy ban nhân dân các xã, phường, thị trấn; các cơ quan, đơn vị, tổ chức, cá nhân khác có liên quan chịu trách nhiệm thi hành Quyết định này./.</w:t>
      </w:r>
      <w:r>
        <w:rPr>
          <w:spacing w:val="-34"/>
          <w:sz w:val="28"/>
        </w:rPr>
        <w:t xml:space="preserve"> </w:t>
      </w:r>
    </w:p>
    <w:p w:rsidR="00C47EB2" w:rsidRDefault="00C47EB2">
      <w:pPr>
        <w:pStyle w:val="BodyText"/>
        <w:spacing w:before="19"/>
        <w:jc w:val="left"/>
        <w:rPr>
          <w:sz w:val="20"/>
        </w:rPr>
      </w:pPr>
    </w:p>
    <w:p w:rsidR="00850839" w:rsidRPr="005D1B5C" w:rsidRDefault="00850839" w:rsidP="00850839">
      <w:pPr>
        <w:jc w:val="center"/>
        <w:rPr>
          <w:b/>
          <w:sz w:val="28"/>
          <w:szCs w:val="28"/>
          <w:lang w:val="da-DK"/>
        </w:rPr>
      </w:pPr>
      <w:r w:rsidRPr="005D1B5C">
        <w:rPr>
          <w:b/>
          <w:sz w:val="28"/>
          <w:szCs w:val="28"/>
          <w:lang w:val="da-DK"/>
        </w:rPr>
        <w:t>TM. ỦY BAN NHÂN DÂN</w:t>
      </w:r>
    </w:p>
    <w:p w:rsidR="00850839" w:rsidRPr="005D1B5C" w:rsidRDefault="00850839" w:rsidP="00850839">
      <w:pPr>
        <w:jc w:val="center"/>
        <w:rPr>
          <w:b/>
          <w:sz w:val="28"/>
          <w:szCs w:val="28"/>
          <w:lang w:val="da-DK"/>
        </w:rPr>
      </w:pPr>
      <w:r w:rsidRPr="005D1B5C">
        <w:rPr>
          <w:b/>
          <w:sz w:val="28"/>
          <w:szCs w:val="28"/>
          <w:lang w:val="da-DK"/>
        </w:rPr>
        <w:t>KT.CHỦ TỊCH</w:t>
      </w:r>
    </w:p>
    <w:p w:rsidR="00850839" w:rsidRPr="005D1B5C" w:rsidRDefault="00850839" w:rsidP="00850839">
      <w:pPr>
        <w:jc w:val="center"/>
        <w:rPr>
          <w:b/>
          <w:sz w:val="28"/>
          <w:szCs w:val="28"/>
          <w:lang w:val="da-DK"/>
        </w:rPr>
      </w:pPr>
      <w:r w:rsidRPr="005D1B5C">
        <w:rPr>
          <w:b/>
          <w:sz w:val="28"/>
          <w:szCs w:val="28"/>
          <w:lang w:val="da-DK"/>
        </w:rPr>
        <w:t>PHÓ CHỦ TỊCH</w:t>
      </w:r>
    </w:p>
    <w:p w:rsidR="00850839" w:rsidRDefault="00850839" w:rsidP="00850839">
      <w:pPr>
        <w:jc w:val="center"/>
        <w:rPr>
          <w:b/>
          <w:sz w:val="28"/>
          <w:szCs w:val="28"/>
          <w:lang w:val="da-DK"/>
        </w:rPr>
      </w:pPr>
      <w:r w:rsidRPr="005D1B5C">
        <w:rPr>
          <w:b/>
          <w:sz w:val="28"/>
          <w:szCs w:val="28"/>
          <w:lang w:val="da-DK"/>
        </w:rPr>
        <w:t>(Đã ký)</w:t>
      </w:r>
    </w:p>
    <w:p w:rsidR="00850839" w:rsidRPr="005D1B5C" w:rsidRDefault="00850839" w:rsidP="00850839">
      <w:pPr>
        <w:jc w:val="center"/>
        <w:rPr>
          <w:b/>
          <w:sz w:val="28"/>
          <w:szCs w:val="28"/>
          <w:lang w:val="da-DK"/>
        </w:rPr>
      </w:pPr>
      <w:r w:rsidRPr="005D1B5C">
        <w:rPr>
          <w:b/>
          <w:spacing w:val="-6"/>
          <w:sz w:val="28"/>
          <w:szCs w:val="28"/>
          <w:lang w:val="es-PR"/>
        </w:rPr>
        <w:t xml:space="preserve">Nguyễn </w:t>
      </w:r>
      <w:r>
        <w:rPr>
          <w:b/>
          <w:spacing w:val="-6"/>
          <w:sz w:val="28"/>
          <w:szCs w:val="28"/>
          <w:lang w:val="es-PR"/>
        </w:rPr>
        <w:t>Hữu Quế</w:t>
      </w:r>
    </w:p>
    <w:p w:rsidR="0031199C" w:rsidRDefault="0031199C"/>
    <w:sectPr w:rsidR="0031199C">
      <w:pgSz w:w="11920" w:h="16850"/>
      <w:pgMar w:top="620" w:right="9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B04"/>
    <w:multiLevelType w:val="hybridMultilevel"/>
    <w:tmpl w:val="95F20FE4"/>
    <w:lvl w:ilvl="0" w:tplc="22E03096">
      <w:numFmt w:val="bullet"/>
      <w:lvlText w:val="-"/>
      <w:lvlJc w:val="left"/>
      <w:pPr>
        <w:ind w:left="305"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AA48E96">
      <w:numFmt w:val="bullet"/>
      <w:lvlText w:val="•"/>
      <w:lvlJc w:val="left"/>
      <w:pPr>
        <w:ind w:left="777" w:hanging="125"/>
      </w:pPr>
      <w:rPr>
        <w:rFonts w:hint="default"/>
        <w:lang w:val="vi" w:eastAsia="en-US" w:bidi="ar-SA"/>
      </w:rPr>
    </w:lvl>
    <w:lvl w:ilvl="2" w:tplc="80104D7C">
      <w:numFmt w:val="bullet"/>
      <w:lvlText w:val="•"/>
      <w:lvlJc w:val="left"/>
      <w:pPr>
        <w:ind w:left="1239" w:hanging="125"/>
      </w:pPr>
      <w:rPr>
        <w:rFonts w:hint="default"/>
        <w:lang w:val="vi" w:eastAsia="en-US" w:bidi="ar-SA"/>
      </w:rPr>
    </w:lvl>
    <w:lvl w:ilvl="3" w:tplc="E6C01B28">
      <w:numFmt w:val="bullet"/>
      <w:lvlText w:val="•"/>
      <w:lvlJc w:val="left"/>
      <w:pPr>
        <w:ind w:left="1701" w:hanging="125"/>
      </w:pPr>
      <w:rPr>
        <w:rFonts w:hint="default"/>
        <w:lang w:val="vi" w:eastAsia="en-US" w:bidi="ar-SA"/>
      </w:rPr>
    </w:lvl>
    <w:lvl w:ilvl="4" w:tplc="531858AE">
      <w:numFmt w:val="bullet"/>
      <w:lvlText w:val="•"/>
      <w:lvlJc w:val="left"/>
      <w:pPr>
        <w:ind w:left="2164" w:hanging="125"/>
      </w:pPr>
      <w:rPr>
        <w:rFonts w:hint="default"/>
        <w:lang w:val="vi" w:eastAsia="en-US" w:bidi="ar-SA"/>
      </w:rPr>
    </w:lvl>
    <w:lvl w:ilvl="5" w:tplc="91226A7E">
      <w:numFmt w:val="bullet"/>
      <w:lvlText w:val="•"/>
      <w:lvlJc w:val="left"/>
      <w:pPr>
        <w:ind w:left="2626" w:hanging="125"/>
      </w:pPr>
      <w:rPr>
        <w:rFonts w:hint="default"/>
        <w:lang w:val="vi" w:eastAsia="en-US" w:bidi="ar-SA"/>
      </w:rPr>
    </w:lvl>
    <w:lvl w:ilvl="6" w:tplc="EFDA12D6">
      <w:numFmt w:val="bullet"/>
      <w:lvlText w:val="•"/>
      <w:lvlJc w:val="left"/>
      <w:pPr>
        <w:ind w:left="3088" w:hanging="125"/>
      </w:pPr>
      <w:rPr>
        <w:rFonts w:hint="default"/>
        <w:lang w:val="vi" w:eastAsia="en-US" w:bidi="ar-SA"/>
      </w:rPr>
    </w:lvl>
    <w:lvl w:ilvl="7" w:tplc="DDF0BEE4">
      <w:numFmt w:val="bullet"/>
      <w:lvlText w:val="•"/>
      <w:lvlJc w:val="left"/>
      <w:pPr>
        <w:ind w:left="3551" w:hanging="125"/>
      </w:pPr>
      <w:rPr>
        <w:rFonts w:hint="default"/>
        <w:lang w:val="vi" w:eastAsia="en-US" w:bidi="ar-SA"/>
      </w:rPr>
    </w:lvl>
    <w:lvl w:ilvl="8" w:tplc="BE4ACDA0">
      <w:numFmt w:val="bullet"/>
      <w:lvlText w:val="•"/>
      <w:lvlJc w:val="left"/>
      <w:pPr>
        <w:ind w:left="4013" w:hanging="125"/>
      </w:pPr>
      <w:rPr>
        <w:rFonts w:hint="default"/>
        <w:lang w:val="vi" w:eastAsia="en-US" w:bidi="ar-SA"/>
      </w:rPr>
    </w:lvl>
  </w:abstractNum>
  <w:abstractNum w:abstractNumId="1" w15:restartNumberingAfterBreak="0">
    <w:nsid w:val="057E6EF9"/>
    <w:multiLevelType w:val="hybridMultilevel"/>
    <w:tmpl w:val="0F1E7326"/>
    <w:lvl w:ilvl="0" w:tplc="FBCAF9D4">
      <w:start w:val="1"/>
      <w:numFmt w:val="decimal"/>
      <w:lvlText w:val="%1."/>
      <w:lvlJc w:val="left"/>
      <w:pPr>
        <w:ind w:left="949"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E0C031E">
      <w:numFmt w:val="bullet"/>
      <w:lvlText w:val="•"/>
      <w:lvlJc w:val="left"/>
      <w:pPr>
        <w:ind w:left="1779" w:hanging="281"/>
      </w:pPr>
      <w:rPr>
        <w:rFonts w:hint="default"/>
        <w:lang w:val="vi" w:eastAsia="en-US" w:bidi="ar-SA"/>
      </w:rPr>
    </w:lvl>
    <w:lvl w:ilvl="2" w:tplc="0CB86E68">
      <w:numFmt w:val="bullet"/>
      <w:lvlText w:val="•"/>
      <w:lvlJc w:val="left"/>
      <w:pPr>
        <w:ind w:left="2618" w:hanging="281"/>
      </w:pPr>
      <w:rPr>
        <w:rFonts w:hint="default"/>
        <w:lang w:val="vi" w:eastAsia="en-US" w:bidi="ar-SA"/>
      </w:rPr>
    </w:lvl>
    <w:lvl w:ilvl="3" w:tplc="ED3A7510">
      <w:numFmt w:val="bullet"/>
      <w:lvlText w:val="•"/>
      <w:lvlJc w:val="left"/>
      <w:pPr>
        <w:ind w:left="3457" w:hanging="281"/>
      </w:pPr>
      <w:rPr>
        <w:rFonts w:hint="default"/>
        <w:lang w:val="vi" w:eastAsia="en-US" w:bidi="ar-SA"/>
      </w:rPr>
    </w:lvl>
    <w:lvl w:ilvl="4" w:tplc="59D6FEAE">
      <w:numFmt w:val="bullet"/>
      <w:lvlText w:val="•"/>
      <w:lvlJc w:val="left"/>
      <w:pPr>
        <w:ind w:left="4296" w:hanging="281"/>
      </w:pPr>
      <w:rPr>
        <w:rFonts w:hint="default"/>
        <w:lang w:val="vi" w:eastAsia="en-US" w:bidi="ar-SA"/>
      </w:rPr>
    </w:lvl>
    <w:lvl w:ilvl="5" w:tplc="0A188AA0">
      <w:numFmt w:val="bullet"/>
      <w:lvlText w:val="•"/>
      <w:lvlJc w:val="left"/>
      <w:pPr>
        <w:ind w:left="5135" w:hanging="281"/>
      </w:pPr>
      <w:rPr>
        <w:rFonts w:hint="default"/>
        <w:lang w:val="vi" w:eastAsia="en-US" w:bidi="ar-SA"/>
      </w:rPr>
    </w:lvl>
    <w:lvl w:ilvl="6" w:tplc="C860C6A4">
      <w:numFmt w:val="bullet"/>
      <w:lvlText w:val="•"/>
      <w:lvlJc w:val="left"/>
      <w:pPr>
        <w:ind w:left="5974" w:hanging="281"/>
      </w:pPr>
      <w:rPr>
        <w:rFonts w:hint="default"/>
        <w:lang w:val="vi" w:eastAsia="en-US" w:bidi="ar-SA"/>
      </w:rPr>
    </w:lvl>
    <w:lvl w:ilvl="7" w:tplc="3E386FA6">
      <w:numFmt w:val="bullet"/>
      <w:lvlText w:val="•"/>
      <w:lvlJc w:val="left"/>
      <w:pPr>
        <w:ind w:left="6813" w:hanging="281"/>
      </w:pPr>
      <w:rPr>
        <w:rFonts w:hint="default"/>
        <w:lang w:val="vi" w:eastAsia="en-US" w:bidi="ar-SA"/>
      </w:rPr>
    </w:lvl>
    <w:lvl w:ilvl="8" w:tplc="96BAC994">
      <w:numFmt w:val="bullet"/>
      <w:lvlText w:val="•"/>
      <w:lvlJc w:val="left"/>
      <w:pPr>
        <w:ind w:left="7652" w:hanging="281"/>
      </w:pPr>
      <w:rPr>
        <w:rFonts w:hint="default"/>
        <w:lang w:val="vi" w:eastAsia="en-US" w:bidi="ar-SA"/>
      </w:rPr>
    </w:lvl>
  </w:abstractNum>
  <w:abstractNum w:abstractNumId="2" w15:restartNumberingAfterBreak="0">
    <w:nsid w:val="78911AFB"/>
    <w:multiLevelType w:val="hybridMultilevel"/>
    <w:tmpl w:val="72801DC2"/>
    <w:lvl w:ilvl="0" w:tplc="ECE6BD2C">
      <w:start w:val="1"/>
      <w:numFmt w:val="decimal"/>
      <w:lvlText w:val="%1."/>
      <w:lvlJc w:val="left"/>
      <w:pPr>
        <w:ind w:left="10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BE507268">
      <w:numFmt w:val="bullet"/>
      <w:lvlText w:val="•"/>
      <w:lvlJc w:val="left"/>
      <w:pPr>
        <w:ind w:left="1023" w:hanging="312"/>
      </w:pPr>
      <w:rPr>
        <w:rFonts w:hint="default"/>
        <w:lang w:val="vi" w:eastAsia="en-US" w:bidi="ar-SA"/>
      </w:rPr>
    </w:lvl>
    <w:lvl w:ilvl="2" w:tplc="7CE841A4">
      <w:numFmt w:val="bullet"/>
      <w:lvlText w:val="•"/>
      <w:lvlJc w:val="left"/>
      <w:pPr>
        <w:ind w:left="1946" w:hanging="312"/>
      </w:pPr>
      <w:rPr>
        <w:rFonts w:hint="default"/>
        <w:lang w:val="vi" w:eastAsia="en-US" w:bidi="ar-SA"/>
      </w:rPr>
    </w:lvl>
    <w:lvl w:ilvl="3" w:tplc="8D86CBDA">
      <w:numFmt w:val="bullet"/>
      <w:lvlText w:val="•"/>
      <w:lvlJc w:val="left"/>
      <w:pPr>
        <w:ind w:left="2869" w:hanging="312"/>
      </w:pPr>
      <w:rPr>
        <w:rFonts w:hint="default"/>
        <w:lang w:val="vi" w:eastAsia="en-US" w:bidi="ar-SA"/>
      </w:rPr>
    </w:lvl>
    <w:lvl w:ilvl="4" w:tplc="0750ED3C">
      <w:numFmt w:val="bullet"/>
      <w:lvlText w:val="•"/>
      <w:lvlJc w:val="left"/>
      <w:pPr>
        <w:ind w:left="3792" w:hanging="312"/>
      </w:pPr>
      <w:rPr>
        <w:rFonts w:hint="default"/>
        <w:lang w:val="vi" w:eastAsia="en-US" w:bidi="ar-SA"/>
      </w:rPr>
    </w:lvl>
    <w:lvl w:ilvl="5" w:tplc="B2E6D034">
      <w:numFmt w:val="bullet"/>
      <w:lvlText w:val="•"/>
      <w:lvlJc w:val="left"/>
      <w:pPr>
        <w:ind w:left="4715" w:hanging="312"/>
      </w:pPr>
      <w:rPr>
        <w:rFonts w:hint="default"/>
        <w:lang w:val="vi" w:eastAsia="en-US" w:bidi="ar-SA"/>
      </w:rPr>
    </w:lvl>
    <w:lvl w:ilvl="6" w:tplc="1B945098">
      <w:numFmt w:val="bullet"/>
      <w:lvlText w:val="•"/>
      <w:lvlJc w:val="left"/>
      <w:pPr>
        <w:ind w:left="5638" w:hanging="312"/>
      </w:pPr>
      <w:rPr>
        <w:rFonts w:hint="default"/>
        <w:lang w:val="vi" w:eastAsia="en-US" w:bidi="ar-SA"/>
      </w:rPr>
    </w:lvl>
    <w:lvl w:ilvl="7" w:tplc="64A21CA2">
      <w:numFmt w:val="bullet"/>
      <w:lvlText w:val="•"/>
      <w:lvlJc w:val="left"/>
      <w:pPr>
        <w:ind w:left="6561" w:hanging="312"/>
      </w:pPr>
      <w:rPr>
        <w:rFonts w:hint="default"/>
        <w:lang w:val="vi" w:eastAsia="en-US" w:bidi="ar-SA"/>
      </w:rPr>
    </w:lvl>
    <w:lvl w:ilvl="8" w:tplc="D40A2734">
      <w:numFmt w:val="bullet"/>
      <w:lvlText w:val="•"/>
      <w:lvlJc w:val="left"/>
      <w:pPr>
        <w:ind w:left="7484" w:hanging="312"/>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B2"/>
    <w:rsid w:val="0031199C"/>
    <w:rsid w:val="00850839"/>
    <w:rsid w:val="00924C17"/>
    <w:rsid w:val="009B7371"/>
    <w:rsid w:val="00C4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B709"/>
  <w15:docId w15:val="{E9649CCA-56E4-4CC7-A9C4-0FC2F7A4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right="16"/>
      <w:jc w:val="center"/>
      <w:outlineLvl w:val="0"/>
    </w:pPr>
    <w:rPr>
      <w:b/>
      <w:bCs/>
      <w:sz w:val="28"/>
      <w:szCs w:val="28"/>
    </w:rPr>
  </w:style>
  <w:style w:type="paragraph" w:styleId="Heading2">
    <w:name w:val="heading 2"/>
    <w:basedOn w:val="Normal"/>
    <w:uiPriority w:val="1"/>
    <w:qFormat/>
    <w:pPr>
      <w:spacing w:before="121"/>
      <w:ind w:left="66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jc w:val="both"/>
    </w:pPr>
    <w:rPr>
      <w:sz w:val="28"/>
      <w:szCs w:val="28"/>
    </w:rPr>
  </w:style>
  <w:style w:type="paragraph" w:styleId="ListParagraph">
    <w:name w:val="List Paragraph"/>
    <w:basedOn w:val="Normal"/>
    <w:uiPriority w:val="1"/>
    <w:qFormat/>
    <w:pPr>
      <w:spacing w:before="119"/>
      <w:ind w:left="104" w:right="127" w:firstLine="563"/>
      <w:jc w:val="both"/>
    </w:pPr>
  </w:style>
  <w:style w:type="paragraph" w:customStyle="1" w:styleId="TableParagraph">
    <w:name w:val="Table Paragraph"/>
    <w:basedOn w:val="Normal"/>
    <w:uiPriority w:val="1"/>
    <w:qFormat/>
    <w:pPr>
      <w:ind w:left="1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684FE-CF2C-4C42-8146-D0D2F4623174}"/>
</file>

<file path=customXml/itemProps2.xml><?xml version="1.0" encoding="utf-8"?>
<ds:datastoreItem xmlns:ds="http://schemas.openxmlformats.org/officeDocument/2006/customXml" ds:itemID="{FEC334E6-A003-4D76-A5E8-9DCB3D6E92C2}"/>
</file>

<file path=customXml/itemProps3.xml><?xml version="1.0" encoding="utf-8"?>
<ds:datastoreItem xmlns:ds="http://schemas.openxmlformats.org/officeDocument/2006/customXml" ds:itemID="{AA596F13-39CE-471F-BCDB-E1672ADE755F}"/>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dc:creator>
  <cp:lastModifiedBy>Windows 10 TIMT</cp:lastModifiedBy>
  <cp:revision>2</cp:revision>
  <dcterms:created xsi:type="dcterms:W3CDTF">2024-07-15T09:32:00Z</dcterms:created>
  <dcterms:modified xsi:type="dcterms:W3CDTF">2024-07-15T09:32:00Z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for Microsoft 365</vt:lpwstr>
  </property>
  <property fmtid="{D5CDD505-2E9C-101B-9397-08002B2CF9AE}" pid="4" name="LastSaved">
    <vt:filetime>2024-07-02T00:00:00Z</vt:filetime>
  </property>
  <property fmtid="{D5CDD505-2E9C-101B-9397-08002B2CF9AE}" pid="5" name="Producer">
    <vt:lpwstr>3-Heights(TM) PDF Security Shell 4.8.25.2 (http://www.pdf-tools.com)</vt:lpwstr>
  </property>
</Properties>
</file>